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附件二：</w:t>
      </w:r>
    </w:p>
    <w:p>
      <w:pPr>
        <w:spacing w:before="0" w:beforeAutospacing="0" w:after="0" w:afterAutospacing="0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2020年外研社“教学之星”大赛</w:t>
      </w:r>
    </w:p>
    <w:p>
      <w:pPr>
        <w:spacing w:before="0" w:beforeAutospacing="0" w:after="0" w:afterAutospacing="0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教学设计方案</w:t>
      </w:r>
    </w:p>
    <w:p>
      <w:pPr>
        <w:widowControl/>
        <w:spacing w:line="56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一、基本信息</w:t>
      </w:r>
    </w:p>
    <w:tbl>
      <w:tblPr>
        <w:tblStyle w:val="11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课程名称</w:t>
            </w:r>
          </w:p>
        </w:tc>
        <w:tc>
          <w:tcPr>
            <w:tcW w:w="722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课程类别</w:t>
            </w:r>
          </w:p>
        </w:tc>
        <w:tc>
          <w:tcPr>
            <w:tcW w:w="7229" w:type="dxa"/>
          </w:tcPr>
          <w:p>
            <w:pPr>
              <w:adjustRightInd w:val="0"/>
              <w:snapToGrid w:val="0"/>
              <w:spacing w:before="0" w:beforeAutospacing="0" w:after="0" w:afterAutospacing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□大学英语基础课程 □大学英语后续课程</w:t>
            </w:r>
          </w:p>
          <w:p>
            <w:pPr>
              <w:adjustRightInd w:val="0"/>
              <w:snapToGrid w:val="0"/>
              <w:spacing w:before="156" w:beforeLines="50" w:beforeAutospacing="0" w:after="0" w:afterAutospacing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□英语专业课程  □商务英语专业课程  □翻译专业课程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教学对象</w:t>
            </w:r>
          </w:p>
        </w:tc>
        <w:tc>
          <w:tcPr>
            <w:tcW w:w="722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教学时长</w:t>
            </w:r>
          </w:p>
        </w:tc>
        <w:tc>
          <w:tcPr>
            <w:tcW w:w="722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教材名称</w:t>
            </w:r>
          </w:p>
        </w:tc>
        <w:tc>
          <w:tcPr>
            <w:tcW w:w="722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参赛单元</w:t>
            </w:r>
          </w:p>
        </w:tc>
        <w:tc>
          <w:tcPr>
            <w:tcW w:w="722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第___册 第___单元 （*单本教材仅填写单元信息）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二、团队信息</w:t>
      </w:r>
    </w:p>
    <w:tbl>
      <w:tblPr>
        <w:tblStyle w:val="11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850"/>
        <w:gridCol w:w="992"/>
        <w:gridCol w:w="1276"/>
        <w:gridCol w:w="1276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8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参赛团队成员（第1位为团队负责人）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研究方向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1276" w:type="dxa"/>
            <w:tcBorders>
              <w:right w:val="single" w:color="auto" w:sz="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1984" w:type="dxa"/>
            <w:tcBorders>
              <w:left w:val="single" w:color="auto" w:sz="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2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color="auto" w:sz="2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2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color="auto" w:sz="2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2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color="auto" w:sz="2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2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color="auto" w:sz="2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2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color="auto" w:sz="2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214" w:type="dxa"/>
            <w:gridSpan w:val="8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0" w:beforeAutospacing="0" w:after="0" w:afterAutospacing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团队负责人教学情况（不超过</w:t>
            </w:r>
            <w:r>
              <w:rPr>
                <w:rFonts w:asciiTheme="minorEastAsia" w:hAnsiTheme="minorEastAsia"/>
                <w:sz w:val="24"/>
                <w:szCs w:val="24"/>
              </w:rPr>
              <w:t>500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字）：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（近5年来承担院校教学任务、开展教学研究、获得教学奖励等方面情况）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三、课程设计方案</w:t>
      </w:r>
    </w:p>
    <w:tbl>
      <w:tblPr>
        <w:tblStyle w:val="11"/>
        <w:tblW w:w="934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</w:trPr>
        <w:tc>
          <w:tcPr>
            <w:tcW w:w="9346" w:type="dxa"/>
          </w:tcPr>
          <w:p>
            <w:pPr>
              <w:spacing w:before="156" w:beforeLines="50" w:beforeAutospacing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1、课程定位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（基于院校特色与教学对象特点，介绍本课程的人才培养定位与设计理念）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2、课程目标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（介绍课程时长及总体目标，目标应包括语言目标与育人目标）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3、课程内容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（介绍课程主要内容，特别说明如何实现语言与育人的融合）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4、课程评价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（介绍课程评价方式，特别说明如何在评价中实现语言与育人的融合）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四、单元设计方案</w:t>
      </w:r>
      <w:bookmarkStart w:id="0" w:name="_GoBack"/>
      <w:bookmarkEnd w:id="0"/>
    </w:p>
    <w:tbl>
      <w:tblPr>
        <w:tblStyle w:val="11"/>
        <w:tblW w:w="934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46" w:type="dxa"/>
          </w:tcPr>
          <w:p>
            <w:pPr>
              <w:spacing w:before="156" w:beforeLines="50" w:beforeAutospacing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1、单元教学目标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说明参赛单元的具体教学目标，目标应包括语言目标与育人目标）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2、单元教学过程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（1&gt;说明本单元主要内容、课时分配、设计理念与思路；2&gt;说明本单元教学组织流程，包括课内、课外具体步骤与活动；3&gt;特别说明单元教学过程如何实现语言与育人的有机融合）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、单元教学评价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（说明本单元的评价理念与评价方式，特别说明如何在评价中实现语言与育人的融合）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五、教学设计特色</w:t>
      </w:r>
    </w:p>
    <w:tbl>
      <w:tblPr>
        <w:tblStyle w:val="11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spacing w:before="156" w:beforeLines="50" w:beforeAutospacing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（说明教学设计方案在体现语言与育人融合方面的创新特色）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注：本表请保存为PDF格式，与</w:t>
      </w:r>
      <w:r>
        <w:rPr>
          <w:rFonts w:hint="eastAsia" w:asciiTheme="minorEastAsia" w:hAnsiTheme="minorEastAsia" w:eastAsiaTheme="minorEastAsia"/>
          <w:sz w:val="20"/>
          <w:szCs w:val="20"/>
          <w:lang w:eastAsia="zh-CN"/>
        </w:rPr>
        <w:t>教学视频放入一个文件夹，文件夹</w:t>
      </w:r>
      <w:r>
        <w:rPr>
          <w:rFonts w:hint="eastAsia" w:asciiTheme="minorEastAsia" w:hAnsiTheme="minorEastAsia" w:eastAsiaTheme="minorEastAsia"/>
          <w:sz w:val="20"/>
          <w:szCs w:val="20"/>
        </w:rPr>
        <w:t>以</w:t>
      </w:r>
      <w:r>
        <w:rPr>
          <w:rFonts w:hint="eastAsia"/>
          <w:color w:val="FF0000"/>
          <w:szCs w:val="21"/>
        </w:rPr>
        <w:t>“大学英语组/英语类专业组+学校名称+团队负责人姓名”的形式命名</w:t>
      </w:r>
      <w:r>
        <w:rPr>
          <w:rFonts w:hint="eastAsia"/>
          <w:szCs w:val="21"/>
        </w:rPr>
        <w:t>，上传至百度网盘。并务必</w:t>
      </w:r>
      <w:r>
        <w:rPr>
          <w:rFonts w:hint="eastAsia"/>
          <w:color w:val="FF0000"/>
          <w:szCs w:val="21"/>
        </w:rPr>
        <w:t>将分享链接有效期限设置为“永久有效”</w:t>
      </w:r>
      <w:r>
        <w:rPr>
          <w:rFonts w:hint="eastAsia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A8"/>
    <w:rsid w:val="000074A8"/>
    <w:rsid w:val="0006786F"/>
    <w:rsid w:val="000D1307"/>
    <w:rsid w:val="00160577"/>
    <w:rsid w:val="00206AE4"/>
    <w:rsid w:val="002C0F90"/>
    <w:rsid w:val="002E2BC3"/>
    <w:rsid w:val="00386083"/>
    <w:rsid w:val="00757CDF"/>
    <w:rsid w:val="007756EE"/>
    <w:rsid w:val="00876F78"/>
    <w:rsid w:val="00985F46"/>
    <w:rsid w:val="00A04C2E"/>
    <w:rsid w:val="00B10120"/>
    <w:rsid w:val="00B236EE"/>
    <w:rsid w:val="00B63AC9"/>
    <w:rsid w:val="00BC18F8"/>
    <w:rsid w:val="00C055C0"/>
    <w:rsid w:val="00C3175E"/>
    <w:rsid w:val="00D652BB"/>
    <w:rsid w:val="00E05041"/>
    <w:rsid w:val="00F25394"/>
    <w:rsid w:val="00FC7123"/>
    <w:rsid w:val="09C72036"/>
    <w:rsid w:val="09E57399"/>
    <w:rsid w:val="0EDB5A19"/>
    <w:rsid w:val="17776764"/>
    <w:rsid w:val="37C96A60"/>
    <w:rsid w:val="42A85F91"/>
    <w:rsid w:val="6C4A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注释文本字符"/>
    <w:basedOn w:val="8"/>
    <w:link w:val="3"/>
    <w:semiHidden/>
    <w:qFormat/>
    <w:uiPriority w:val="99"/>
  </w:style>
  <w:style w:type="character" w:customStyle="1" w:styleId="16">
    <w:name w:val="批注主题字符"/>
    <w:basedOn w:val="15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137</Words>
  <Characters>781</Characters>
  <Lines>6</Lines>
  <Paragraphs>1</Paragraphs>
  <TotalTime>3</TotalTime>
  <ScaleCrop>false</ScaleCrop>
  <LinksUpToDate>false</LinksUpToDate>
  <CharactersWithSpaces>917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2019-04-16T12:04:00Z</dcterms:created>
  <dc:creator>卢妍</dc:creator>
  <cp:lastModifiedBy>mac</cp:lastModifiedBy>
  <dcterms:modified xsi:type="dcterms:W3CDTF">2020-04-10T08:00:58Z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